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864B6B">
        <w:rPr>
          <w:b/>
          <w:sz w:val="27"/>
          <w:szCs w:val="27"/>
        </w:rPr>
        <w:t>6</w:t>
      </w:r>
      <w:r w:rsidR="00EC0ECF">
        <w:rPr>
          <w:b/>
          <w:sz w:val="27"/>
          <w:szCs w:val="27"/>
        </w:rPr>
        <w:t>95</w:t>
      </w:r>
      <w:r w:rsidRPr="00D456E0">
        <w:rPr>
          <w:b/>
          <w:sz w:val="27"/>
          <w:szCs w:val="27"/>
        </w:rPr>
        <w:t>-240</w:t>
      </w:r>
      <w:r w:rsidR="00864B6B">
        <w:rPr>
          <w:b/>
          <w:sz w:val="27"/>
          <w:szCs w:val="27"/>
        </w:rPr>
        <w:t>2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EC0ECF">
        <w:rPr>
          <w:rFonts w:eastAsia="MS Mincho"/>
          <w:sz w:val="27"/>
          <w:szCs w:val="27"/>
        </w:rPr>
        <w:t>9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июня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>ода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</w:t>
      </w:r>
      <w:r w:rsidR="00E16E92">
        <w:rPr>
          <w:rFonts w:eastAsia="MS Mincho"/>
          <w:sz w:val="27"/>
          <w:szCs w:val="27"/>
        </w:rPr>
        <w:t xml:space="preserve">           </w:t>
      </w:r>
      <w:r w:rsidRPr="00D456E0" w:rsidR="00D63981">
        <w:rPr>
          <w:rFonts w:eastAsia="MS Mincho"/>
          <w:sz w:val="27"/>
          <w:szCs w:val="27"/>
        </w:rPr>
        <w:t xml:space="preserve">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864B6B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864B6B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864B6B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864B6B">
        <w:rPr>
          <w:rFonts w:eastAsia="MS Mincho"/>
          <w:sz w:val="27"/>
          <w:szCs w:val="27"/>
        </w:rPr>
        <w:t xml:space="preserve"> Пыть-Яхского</w:t>
      </w:r>
      <w:r w:rsidRPr="00864B6B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02.06.2025 по 04.07.2025),</w:t>
      </w:r>
      <w:r w:rsidRPr="00864B6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D456E0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D456E0">
        <w:rPr>
          <w:rFonts w:eastAsia="MS Mincho"/>
          <w:sz w:val="27"/>
          <w:szCs w:val="27"/>
        </w:rPr>
        <w:t xml:space="preserve">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607A62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Абдулбасирова</w:t>
      </w:r>
      <w:r>
        <w:rPr>
          <w:rFonts w:ascii="Times New Roman" w:eastAsia="MS Mincho" w:hAnsi="Times New Roman"/>
          <w:sz w:val="27"/>
          <w:szCs w:val="27"/>
        </w:rPr>
        <w:t xml:space="preserve"> Рустама </w:t>
      </w:r>
      <w:r>
        <w:rPr>
          <w:rFonts w:ascii="Times New Roman" w:eastAsia="MS Mincho" w:hAnsi="Times New Roman"/>
          <w:sz w:val="27"/>
          <w:szCs w:val="27"/>
        </w:rPr>
        <w:t>Магомед</w:t>
      </w:r>
      <w:r>
        <w:rPr>
          <w:rFonts w:ascii="Times New Roman" w:eastAsia="MS Mincho" w:hAnsi="Times New Roman"/>
          <w:sz w:val="27"/>
          <w:szCs w:val="27"/>
        </w:rPr>
        <w:t>расуловича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A210C8">
        <w:rPr>
          <w:rFonts w:ascii="Times New Roman" w:eastAsia="MS Mincho" w:hAnsi="Times New Roman"/>
          <w:sz w:val="27"/>
          <w:szCs w:val="27"/>
        </w:rPr>
        <w:t>---</w:t>
      </w:r>
      <w:r w:rsidRPr="00D456E0" w:rsidR="005864F0">
        <w:rPr>
          <w:rFonts w:ascii="Times New Roman" w:eastAsia="MS Mincho" w:hAnsi="Times New Roman"/>
          <w:sz w:val="27"/>
          <w:szCs w:val="27"/>
        </w:rPr>
        <w:t>,</w:t>
      </w:r>
    </w:p>
    <w:p w:rsidR="00425304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25</w:t>
      </w:r>
      <w:r w:rsidR="00F34C59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мая</w:t>
      </w:r>
      <w:r w:rsidR="00F34C59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>202</w:t>
      </w:r>
      <w:r w:rsidR="00CC7C6C">
        <w:rPr>
          <w:rFonts w:eastAsia="MS Mincho"/>
          <w:sz w:val="27"/>
          <w:szCs w:val="27"/>
        </w:rPr>
        <w:t>5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09</w:t>
      </w:r>
      <w:r w:rsidRPr="00EB24B4" w:rsidR="00EB24B4">
        <w:rPr>
          <w:rFonts w:eastAsia="MS Mincho"/>
          <w:sz w:val="27"/>
          <w:szCs w:val="27"/>
        </w:rPr>
        <w:t xml:space="preserve"> час</w:t>
      </w:r>
      <w:r>
        <w:rPr>
          <w:rFonts w:eastAsia="MS Mincho"/>
          <w:sz w:val="27"/>
          <w:szCs w:val="27"/>
        </w:rPr>
        <w:t>ов</w:t>
      </w:r>
      <w:r w:rsidRPr="00EB24B4" w:rsidR="00EB24B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27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>
        <w:rPr>
          <w:rFonts w:eastAsia="MS Mincho"/>
          <w:sz w:val="27"/>
          <w:szCs w:val="27"/>
        </w:rPr>
        <w:t>Абдулбасиров Р.М.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201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Сургут - Нижневартовск</w:t>
      </w:r>
      <w:r w:rsidRPr="00EB24B4" w:rsidR="00EB24B4">
        <w:rPr>
          <w:rFonts w:eastAsia="MS Mincho"/>
          <w:sz w:val="27"/>
          <w:szCs w:val="27"/>
        </w:rPr>
        <w:t xml:space="preserve">» </w:t>
      </w:r>
      <w:r>
        <w:rPr>
          <w:rFonts w:eastAsia="MS Mincho"/>
          <w:sz w:val="27"/>
          <w:szCs w:val="27"/>
        </w:rPr>
        <w:t>Нижневартовского</w:t>
      </w:r>
      <w:r w:rsidRPr="00EB24B4" w:rsidR="00EB24B4">
        <w:rPr>
          <w:rFonts w:eastAsia="MS Mincho"/>
          <w:sz w:val="27"/>
          <w:szCs w:val="27"/>
        </w:rPr>
        <w:t xml:space="preserve"> района, </w:t>
      </w:r>
      <w:r w:rsidRPr="00EC0ECF">
        <w:rPr>
          <w:rFonts w:eastAsia="MS Mincho"/>
          <w:sz w:val="27"/>
          <w:szCs w:val="27"/>
        </w:rPr>
        <w:t>управляя автомобилем «</w:t>
      </w:r>
      <w:r>
        <w:rPr>
          <w:rFonts w:eastAsia="MS Mincho"/>
          <w:sz w:val="27"/>
          <w:szCs w:val="27"/>
        </w:rPr>
        <w:t>Тойота Королла</w:t>
      </w:r>
      <w:r w:rsidRPr="00EC0ECF">
        <w:rPr>
          <w:rFonts w:eastAsia="MS Mincho"/>
          <w:sz w:val="27"/>
          <w:szCs w:val="27"/>
        </w:rPr>
        <w:t xml:space="preserve">», государственный регистрационный знак </w:t>
      </w:r>
      <w:r w:rsidR="00A210C8">
        <w:rPr>
          <w:rFonts w:eastAsia="MS Mincho"/>
          <w:sz w:val="27"/>
          <w:szCs w:val="27"/>
        </w:rPr>
        <w:t>---</w:t>
      </w:r>
      <w:r w:rsidRPr="00EC0ECF">
        <w:rPr>
          <w:rFonts w:eastAsia="MS Mincho"/>
          <w:sz w:val="27"/>
          <w:szCs w:val="27"/>
        </w:rPr>
        <w:t>, совершил обгон попутно следовавшего транспортного сред</w:t>
      </w:r>
      <w:r w:rsidRPr="00EC0ECF">
        <w:rPr>
          <w:rFonts w:eastAsia="MS Mincho"/>
          <w:sz w:val="27"/>
          <w:szCs w:val="27"/>
        </w:rPr>
        <w:t xml:space="preserve">ства с выездом на полосу дороги, предназначенную для встречного движения в зоне действия дорожного знака 3.20 «Обгон запрещен» с информационной табличкой 8.5.4 «Время действия с 07:00 до 10:00 и с 17:00 до 20:00 часов», чем нарушил п. 1.3 Правил дорожного </w:t>
      </w:r>
      <w:r w:rsidRPr="00EC0ECF">
        <w:rPr>
          <w:rFonts w:eastAsia="MS Mincho"/>
          <w:sz w:val="27"/>
          <w:szCs w:val="27"/>
        </w:rPr>
        <w:t>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</w:t>
      </w:r>
      <w:r w:rsidRPr="00EC0ECF">
        <w:rPr>
          <w:rFonts w:eastAsia="MS Mincho"/>
          <w:sz w:val="27"/>
          <w:szCs w:val="27"/>
        </w:rPr>
        <w:t>ерации об административных правонарушениях.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В судебное заседание Абдулбасиров Р.М.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>
        <w:rPr>
          <w:rFonts w:eastAsia="MS Mincho"/>
          <w:sz w:val="27"/>
          <w:szCs w:val="27"/>
        </w:rPr>
        <w:t>, просил рассмо</w:t>
      </w:r>
      <w:r>
        <w:rPr>
          <w:rFonts w:eastAsia="MS Mincho"/>
          <w:sz w:val="27"/>
          <w:szCs w:val="27"/>
        </w:rPr>
        <w:t>треть дело в его отсутствие, вину признал, в содеянном раскаялся</w:t>
      </w:r>
      <w:r w:rsidRPr="00EC0ECF">
        <w:rPr>
          <w:rFonts w:eastAsia="MS Mincho"/>
          <w:sz w:val="27"/>
          <w:szCs w:val="27"/>
        </w:rPr>
        <w:t xml:space="preserve">.   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EC0ECF">
        <w:rPr>
          <w:rFonts w:eastAsia="MS Mincho"/>
          <w:sz w:val="27"/>
          <w:szCs w:val="27"/>
        </w:rPr>
        <w:tab/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И</w:t>
      </w:r>
      <w:r w:rsidRPr="00EC0ECF">
        <w:rPr>
          <w:rFonts w:eastAsia="MS Mincho"/>
          <w:sz w:val="27"/>
          <w:szCs w:val="27"/>
        </w:rPr>
        <w:t>сследовав представленные материалы дела, мировой судья приходит к следующему.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</w:t>
      </w:r>
      <w:r w:rsidRPr="00EC0ECF">
        <w:rPr>
          <w:rFonts w:eastAsia="MS Mincho"/>
          <w:sz w:val="27"/>
          <w:szCs w:val="27"/>
        </w:rPr>
        <w:t>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</w:t>
      </w:r>
      <w:r w:rsidRPr="00EC0ECF">
        <w:rPr>
          <w:rFonts w:eastAsia="MS Mincho"/>
          <w:sz w:val="27"/>
          <w:szCs w:val="27"/>
        </w:rPr>
        <w:t xml:space="preserve">рону проезжей части), </w:t>
      </w:r>
      <w:r w:rsidRPr="00EC0ECF">
        <w:rPr>
          <w:rFonts w:eastAsia="MS Mincho"/>
          <w:sz w:val="27"/>
          <w:szCs w:val="27"/>
        </w:rPr>
        <w:t xml:space="preserve">предназначенную для встречного движения, и последующим возвращением на ранее занимаемую полосу (сторону проезжей части). 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</w:t>
      </w:r>
      <w:r w:rsidRPr="00EC0ECF">
        <w:rPr>
          <w:rFonts w:eastAsia="MS Mincho"/>
          <w:sz w:val="27"/>
          <w:szCs w:val="27"/>
        </w:rPr>
        <w:t>ных транспортных средств, гужевых повозок, велосипедов, мопедов и двухколесных мотоциклов без бокового прицепа.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В соответствии с разделом 8 приложения № 1 к ПДД РФ, знаки дополнительной информации (таблички) уточняют или ограничивают действие знаков, с кот</w:t>
      </w:r>
      <w:r w:rsidRPr="00EC0ECF">
        <w:rPr>
          <w:rFonts w:eastAsia="MS Mincho"/>
          <w:sz w:val="27"/>
          <w:szCs w:val="27"/>
        </w:rPr>
        <w:t>орыми они применены, либо содержат иную информацию для участников дорожного движения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Информационная табличка 8.5.4 «Время действия» указывает время суток, в течение которого действует знак.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В соответствии с п. 15 Постановления Пленума Верховного Суда РФ от</w:t>
      </w:r>
      <w:r w:rsidRPr="00EC0ECF">
        <w:rPr>
          <w:rFonts w:eastAsia="MS Mincho"/>
          <w:sz w:val="27"/>
          <w:szCs w:val="27"/>
        </w:rPr>
        <w:t xml:space="preserve">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</w:t>
      </w:r>
      <w:r w:rsidRPr="00EC0ECF">
        <w:rPr>
          <w:rFonts w:eastAsia="MS Mincho"/>
          <w:sz w:val="27"/>
          <w:szCs w:val="27"/>
        </w:rPr>
        <w:t>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</w:t>
      </w:r>
      <w:r w:rsidRPr="00EC0ECF">
        <w:rPr>
          <w:rFonts w:eastAsia="MS Mincho"/>
          <w:sz w:val="27"/>
          <w:szCs w:val="27"/>
        </w:rPr>
        <w:t xml:space="preserve"> квалифицируются по части 3 данной статьи), подлежат квалификации по части 4 статьи 12.15 КоАП РФ.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</w:t>
      </w:r>
      <w:r w:rsidRPr="00EC0ECF">
        <w:rPr>
          <w:rFonts w:eastAsia="MS Mincho"/>
          <w:sz w:val="27"/>
          <w:szCs w:val="27"/>
        </w:rPr>
        <w:t>арушение указанных требований, также подлежат квалификации по части 4 статьи 12.15 КоАП РФ.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В обоснование виновности Абдулбасиров</w:t>
      </w:r>
      <w:r>
        <w:rPr>
          <w:rFonts w:eastAsia="MS Mincho"/>
          <w:sz w:val="27"/>
          <w:szCs w:val="27"/>
        </w:rPr>
        <w:t>а</w:t>
      </w:r>
      <w:r w:rsidRPr="00EC0ECF">
        <w:rPr>
          <w:rFonts w:eastAsia="MS Mincho"/>
          <w:sz w:val="27"/>
          <w:szCs w:val="27"/>
        </w:rPr>
        <w:t xml:space="preserve"> Р.М. в совершении административного правонарушения, предусмотренного ч. 4 ст. 12.15 Кодекса Российской Федерации об администр</w:t>
      </w:r>
      <w:r w:rsidRPr="00EC0ECF">
        <w:rPr>
          <w:rFonts w:eastAsia="MS Mincho"/>
          <w:sz w:val="27"/>
          <w:szCs w:val="27"/>
        </w:rPr>
        <w:t>ативных правонарушениях, представлены следующие материалы: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- протокол об административном правонарушении 86 ХМ № 66</w:t>
      </w:r>
      <w:r>
        <w:rPr>
          <w:rFonts w:eastAsia="MS Mincho"/>
          <w:sz w:val="27"/>
          <w:szCs w:val="27"/>
        </w:rPr>
        <w:t>2022</w:t>
      </w:r>
      <w:r w:rsidRPr="00EC0ECF">
        <w:rPr>
          <w:rFonts w:eastAsia="MS Mincho"/>
          <w:sz w:val="27"/>
          <w:szCs w:val="27"/>
        </w:rPr>
        <w:t xml:space="preserve"> от </w:t>
      </w:r>
      <w:r>
        <w:rPr>
          <w:rFonts w:eastAsia="MS Mincho"/>
          <w:sz w:val="27"/>
          <w:szCs w:val="27"/>
        </w:rPr>
        <w:t>25</w:t>
      </w:r>
      <w:r w:rsidRPr="00EC0ECF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5</w:t>
      </w:r>
      <w:r w:rsidRPr="00EC0ECF">
        <w:rPr>
          <w:rFonts w:eastAsia="MS Mincho"/>
          <w:sz w:val="27"/>
          <w:szCs w:val="27"/>
        </w:rPr>
        <w:t>.2025, составленный в соответствии с требованиями ст. 28.2 Кодекса Российской Федерации об административных правонарушениях, в к</w:t>
      </w:r>
      <w:r w:rsidRPr="00EC0ECF">
        <w:rPr>
          <w:rFonts w:eastAsia="MS Mincho"/>
          <w:sz w:val="27"/>
          <w:szCs w:val="27"/>
        </w:rPr>
        <w:t>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Абдулбасиров</w:t>
      </w:r>
      <w:r>
        <w:rPr>
          <w:rFonts w:eastAsia="MS Mincho"/>
          <w:sz w:val="27"/>
          <w:szCs w:val="27"/>
        </w:rPr>
        <w:t>у</w:t>
      </w:r>
      <w:r w:rsidRPr="00EC0ECF">
        <w:rPr>
          <w:rFonts w:eastAsia="MS Mincho"/>
          <w:sz w:val="27"/>
          <w:szCs w:val="27"/>
        </w:rPr>
        <w:t xml:space="preserve"> Р.М. разъяснены;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- схема нарушения о</w:t>
      </w:r>
      <w:r w:rsidRPr="00EC0ECF">
        <w:rPr>
          <w:rFonts w:eastAsia="MS Mincho"/>
          <w:sz w:val="27"/>
          <w:szCs w:val="27"/>
        </w:rPr>
        <w:t xml:space="preserve">т </w:t>
      </w:r>
      <w:r>
        <w:rPr>
          <w:rFonts w:eastAsia="MS Mincho"/>
          <w:sz w:val="27"/>
          <w:szCs w:val="27"/>
        </w:rPr>
        <w:t>25</w:t>
      </w:r>
      <w:r w:rsidRPr="00EC0ECF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5</w:t>
      </w:r>
      <w:r w:rsidRPr="00EC0ECF">
        <w:rPr>
          <w:rFonts w:eastAsia="MS Mincho"/>
          <w:sz w:val="27"/>
          <w:szCs w:val="27"/>
        </w:rPr>
        <w:t>.202</w:t>
      </w:r>
      <w:r>
        <w:rPr>
          <w:rFonts w:eastAsia="MS Mincho"/>
          <w:sz w:val="27"/>
          <w:szCs w:val="27"/>
        </w:rPr>
        <w:t>5</w:t>
      </w:r>
      <w:r w:rsidRPr="00EC0ECF">
        <w:rPr>
          <w:rFonts w:eastAsia="MS Mincho"/>
          <w:sz w:val="27"/>
          <w:szCs w:val="27"/>
        </w:rPr>
        <w:t>, с которой Абдулбасиров Р.М. ознакомлен, замечаний не имел;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- проект организации дорожного движения на автомобильной дороге г. Сургут – г. Нижневартовск (км 99.085 – км 218.284);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- карточка операций с водительским удостоверением, из которой следует, что Абдулбасиров</w:t>
      </w:r>
      <w:r>
        <w:rPr>
          <w:rFonts w:eastAsia="MS Mincho"/>
          <w:sz w:val="27"/>
          <w:szCs w:val="27"/>
        </w:rPr>
        <w:t>у</w:t>
      </w:r>
      <w:r w:rsidRPr="00EC0ECF">
        <w:rPr>
          <w:rFonts w:eastAsia="MS Mincho"/>
          <w:sz w:val="27"/>
          <w:szCs w:val="27"/>
        </w:rPr>
        <w:t xml:space="preserve"> Р.М. выдано водительское удостоверение </w:t>
      </w:r>
      <w:r w:rsidR="00A210C8">
        <w:rPr>
          <w:rFonts w:eastAsia="MS Mincho"/>
          <w:sz w:val="27"/>
          <w:szCs w:val="27"/>
        </w:rPr>
        <w:t>---</w:t>
      </w:r>
      <w:r w:rsidRPr="00EC0ECF">
        <w:rPr>
          <w:rFonts w:eastAsia="MS Mincho"/>
          <w:sz w:val="27"/>
          <w:szCs w:val="27"/>
        </w:rPr>
        <w:t>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- реестр правонарушений;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7928E6" w:rsidR="007928E6">
        <w:rPr>
          <w:rFonts w:eastAsia="MS Mincho"/>
          <w:sz w:val="27"/>
          <w:szCs w:val="27"/>
        </w:rPr>
        <w:t xml:space="preserve">«Тойота Королла», государственный регистрационный знак </w:t>
      </w:r>
      <w:r w:rsidR="00A210C8">
        <w:rPr>
          <w:rFonts w:eastAsia="MS Mincho"/>
          <w:sz w:val="27"/>
          <w:szCs w:val="27"/>
        </w:rPr>
        <w:t>---</w:t>
      </w:r>
      <w:r w:rsidRPr="00EC0ECF">
        <w:rPr>
          <w:rFonts w:eastAsia="MS Mincho"/>
          <w:sz w:val="27"/>
          <w:szCs w:val="27"/>
        </w:rPr>
        <w:t>, соверш</w:t>
      </w:r>
      <w:r w:rsidR="007928E6">
        <w:rPr>
          <w:rFonts w:eastAsia="MS Mincho"/>
          <w:sz w:val="27"/>
          <w:szCs w:val="27"/>
        </w:rPr>
        <w:t>ение им</w:t>
      </w:r>
      <w:r w:rsidRPr="00EC0ECF">
        <w:rPr>
          <w:rFonts w:eastAsia="MS Mincho"/>
          <w:sz w:val="27"/>
          <w:szCs w:val="27"/>
        </w:rPr>
        <w:t xml:space="preserve"> обгон</w:t>
      </w:r>
      <w:r w:rsidR="007928E6">
        <w:rPr>
          <w:rFonts w:eastAsia="MS Mincho"/>
          <w:sz w:val="27"/>
          <w:szCs w:val="27"/>
        </w:rPr>
        <w:t>а</w:t>
      </w:r>
      <w:r w:rsidRPr="00EC0ECF">
        <w:rPr>
          <w:rFonts w:eastAsia="MS Mincho"/>
          <w:sz w:val="27"/>
          <w:szCs w:val="27"/>
        </w:rPr>
        <w:t xml:space="preserve"> </w:t>
      </w:r>
      <w:r w:rsidRPr="00EC0ECF">
        <w:rPr>
          <w:rFonts w:eastAsia="MS Mincho"/>
          <w:sz w:val="27"/>
          <w:szCs w:val="27"/>
        </w:rPr>
        <w:t>попутно следовавшего транспортного средства, не являющегося тихоходным, гужевой повозкой, велосипедом, мопедом и двухколесным мотоциклом без бокового прицепа, с выездом на полосу дороги, предназначенну</w:t>
      </w:r>
      <w:r w:rsidRPr="00EC0ECF">
        <w:rPr>
          <w:rFonts w:eastAsia="MS Mincho"/>
          <w:sz w:val="27"/>
          <w:szCs w:val="27"/>
        </w:rPr>
        <w:t xml:space="preserve">ю для встречного движения в зоне действия дорожного знака 3.20 «Обгон запрещен» с информационной табличкой 8.5.4 «Время действия с 07:00 до 10:00 и с 17:00 до 20:00 часов»  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</w:t>
      </w:r>
      <w:r w:rsidRPr="00EC0ECF">
        <w:rPr>
          <w:rFonts w:eastAsia="MS Mincho"/>
          <w:sz w:val="27"/>
          <w:szCs w:val="27"/>
        </w:rPr>
        <w:t xml:space="preserve">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</w:t>
      </w:r>
      <w:r w:rsidRPr="00EC0ECF">
        <w:rPr>
          <w:rFonts w:eastAsia="MS Mincho"/>
          <w:sz w:val="27"/>
          <w:szCs w:val="27"/>
        </w:rPr>
        <w:t xml:space="preserve"> дела, мировой судья приходит к выводу о том, что </w:t>
      </w:r>
      <w:r w:rsidRPr="007928E6" w:rsidR="007928E6">
        <w:rPr>
          <w:rFonts w:eastAsia="MS Mincho"/>
          <w:sz w:val="27"/>
          <w:szCs w:val="27"/>
        </w:rPr>
        <w:t xml:space="preserve">25 мая 2025 года в 09 часов 27 минут Абдулбасиров Р.М. на 201 км автодороги «Сургут - Нижневартовск» Нижневартовского района, управляя автомобилем «Тойота Королла», государственный регистрационный знак </w:t>
      </w:r>
      <w:r w:rsidR="00A210C8">
        <w:rPr>
          <w:rFonts w:eastAsia="MS Mincho"/>
          <w:sz w:val="27"/>
          <w:szCs w:val="27"/>
        </w:rPr>
        <w:t>---</w:t>
      </w:r>
      <w:r w:rsidRPr="00EC0ECF">
        <w:rPr>
          <w:rFonts w:eastAsia="MS Mincho"/>
          <w:sz w:val="27"/>
          <w:szCs w:val="27"/>
        </w:rPr>
        <w:t xml:space="preserve">, совершил обгон попутно следовавшего транспортного средства с выездом на полосу дороги, предназначенную для встречного движения в зоне действия дорожного знака 3.20 «Обгон запрещен» с информационной табличкой 8.5.4 «Время действия с 07:00 до 10:00 и </w:t>
      </w:r>
      <w:r w:rsidRPr="00EC0ECF">
        <w:rPr>
          <w:rFonts w:eastAsia="MS Mincho"/>
          <w:sz w:val="27"/>
          <w:szCs w:val="27"/>
        </w:rPr>
        <w:t>с 17:00 до 20:00 часов»,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</w:t>
      </w:r>
      <w:r w:rsidRPr="00EC0ECF">
        <w:rPr>
          <w:rFonts w:eastAsia="MS Mincho"/>
          <w:sz w:val="27"/>
          <w:szCs w:val="27"/>
        </w:rPr>
        <w:t>вных правонарушениях, исключающих производство по делу об административном правонарушении, не имеется.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</w:t>
      </w:r>
      <w:r w:rsidRPr="00EC0ECF">
        <w:rPr>
          <w:rFonts w:eastAsia="MS Mincho"/>
          <w:sz w:val="27"/>
          <w:szCs w:val="27"/>
        </w:rPr>
        <w:t>меется.</w:t>
      </w:r>
    </w:p>
    <w:p w:rsidR="007928E6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EC0ECF">
        <w:rPr>
          <w:rFonts w:eastAsia="MS Mincho"/>
          <w:sz w:val="27"/>
          <w:szCs w:val="27"/>
        </w:rPr>
        <w:t>, 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 и раскаяние в содеянном.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Pr="00EC0ECF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 4.3 КоАП РФ, не уста</w:t>
      </w:r>
      <w:r w:rsidRPr="00EC0ECF">
        <w:rPr>
          <w:rFonts w:eastAsia="MS Mincho"/>
          <w:sz w:val="27"/>
          <w:szCs w:val="27"/>
        </w:rPr>
        <w:t>новлено.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7928E6">
        <w:rPr>
          <w:rFonts w:eastAsia="MS Mincho"/>
          <w:sz w:val="27"/>
          <w:szCs w:val="27"/>
        </w:rPr>
        <w:t>наличие</w:t>
      </w:r>
      <w:r w:rsidRPr="00EC0ECF">
        <w:rPr>
          <w:rFonts w:eastAsia="MS Mincho"/>
          <w:sz w:val="27"/>
          <w:szCs w:val="27"/>
        </w:rPr>
        <w:t xml:space="preserve"> смягчающих и</w:t>
      </w:r>
      <w:r w:rsidR="007928E6">
        <w:rPr>
          <w:rFonts w:eastAsia="MS Mincho"/>
          <w:sz w:val="27"/>
          <w:szCs w:val="27"/>
        </w:rPr>
        <w:t xml:space="preserve"> отсутствие</w:t>
      </w:r>
      <w:r w:rsidRPr="00EC0ECF">
        <w:rPr>
          <w:rFonts w:eastAsia="MS Mincho"/>
          <w:sz w:val="27"/>
          <w:szCs w:val="27"/>
        </w:rPr>
        <w:t xml:space="preserve"> отягчающих административную ответственность обстоятельств, а также обстоятельства совершения админист</w:t>
      </w:r>
      <w:r w:rsidRPr="00EC0ECF">
        <w:rPr>
          <w:rFonts w:eastAsia="MS Mincho"/>
          <w:sz w:val="27"/>
          <w:szCs w:val="27"/>
        </w:rPr>
        <w:t xml:space="preserve">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7928E6" w:rsidR="007928E6">
        <w:rPr>
          <w:rFonts w:eastAsia="MS Mincho"/>
          <w:sz w:val="27"/>
          <w:szCs w:val="27"/>
        </w:rPr>
        <w:t>Абдулбасиров</w:t>
      </w:r>
      <w:r w:rsidR="007928E6">
        <w:rPr>
          <w:rFonts w:eastAsia="MS Mincho"/>
          <w:sz w:val="27"/>
          <w:szCs w:val="27"/>
        </w:rPr>
        <w:t>у</w:t>
      </w:r>
      <w:r w:rsidRPr="007928E6" w:rsidR="007928E6">
        <w:rPr>
          <w:rFonts w:eastAsia="MS Mincho"/>
          <w:sz w:val="27"/>
          <w:szCs w:val="27"/>
        </w:rPr>
        <w:t xml:space="preserve"> Р.М.</w:t>
      </w:r>
      <w:r w:rsidRPr="00EC0ECF">
        <w:rPr>
          <w:rFonts w:eastAsia="MS Mincho"/>
          <w:sz w:val="27"/>
          <w:szCs w:val="27"/>
        </w:rPr>
        <w:t xml:space="preserve"> наказание в </w:t>
      </w:r>
      <w:r w:rsidRPr="00EC0ECF">
        <w:rPr>
          <w:rFonts w:eastAsia="MS Mincho"/>
          <w:sz w:val="27"/>
          <w:szCs w:val="27"/>
        </w:rPr>
        <w:t>виде административного штрафа.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7928E6" w:rsidP="00EC0ECF">
      <w:pPr>
        <w:ind w:firstLine="708"/>
        <w:jc w:val="both"/>
        <w:rPr>
          <w:rFonts w:eastAsia="MS Mincho"/>
          <w:sz w:val="27"/>
          <w:szCs w:val="27"/>
        </w:rPr>
      </w:pPr>
    </w:p>
    <w:p w:rsidR="00EC0ECF" w:rsidRPr="007928E6" w:rsidP="007928E6">
      <w:pPr>
        <w:ind w:firstLine="708"/>
        <w:jc w:val="center"/>
        <w:rPr>
          <w:rFonts w:eastAsia="MS Mincho"/>
          <w:b/>
          <w:sz w:val="27"/>
          <w:szCs w:val="27"/>
        </w:rPr>
      </w:pPr>
      <w:r w:rsidRPr="007928E6">
        <w:rPr>
          <w:rFonts w:eastAsia="MS Mincho"/>
          <w:b/>
          <w:sz w:val="27"/>
          <w:szCs w:val="27"/>
        </w:rPr>
        <w:t>ПОСТАНОВИЛ: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 xml:space="preserve">Признать </w:t>
      </w:r>
      <w:r w:rsidRPr="007928E6" w:rsidR="007928E6">
        <w:rPr>
          <w:rFonts w:eastAsia="MS Mincho"/>
          <w:sz w:val="27"/>
          <w:szCs w:val="27"/>
        </w:rPr>
        <w:t xml:space="preserve">Абдулбасирова Рустама Магомедрасуловича </w:t>
      </w:r>
      <w:r w:rsidRPr="00EC0ECF">
        <w:rPr>
          <w:rFonts w:eastAsia="MS Mincho"/>
          <w:sz w:val="27"/>
          <w:szCs w:val="27"/>
        </w:rPr>
        <w:t>виновным в совершении административного правонарушения, предусм</w:t>
      </w:r>
      <w:r w:rsidRPr="00EC0ECF">
        <w:rPr>
          <w:rFonts w:eastAsia="MS Mincho"/>
          <w:sz w:val="27"/>
          <w:szCs w:val="27"/>
        </w:rPr>
        <w:t xml:space="preserve">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7 500 (семи тысяч пятисот) рублей. 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УФК по Хант</w:t>
      </w:r>
      <w:r w:rsidRPr="00EC0ECF">
        <w:rPr>
          <w:rFonts w:eastAsia="MS Mincho"/>
          <w:sz w:val="27"/>
          <w:szCs w:val="27"/>
        </w:rPr>
        <w:t>ы-Мансийскому автономному округу – Югре (УМВД России по ХМАО-Югре);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ИНН 8601010390;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КПП 860101001;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Р/с: 03100643000000018700;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 xml:space="preserve">КБК: </w:t>
      </w:r>
      <w:r w:rsidRPr="00EC0ECF">
        <w:rPr>
          <w:rFonts w:eastAsia="MS Mincho"/>
          <w:sz w:val="27"/>
          <w:szCs w:val="27"/>
        </w:rPr>
        <w:t>18811601123010001140;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БИК: 007162163;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ОКТМО: 71819000;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УИН: 1881048625028000</w:t>
      </w:r>
      <w:r w:rsidR="007928E6">
        <w:rPr>
          <w:rFonts w:eastAsia="MS Mincho"/>
          <w:sz w:val="27"/>
          <w:szCs w:val="27"/>
        </w:rPr>
        <w:t>9207</w:t>
      </w:r>
      <w:r w:rsidRPr="00EC0ECF">
        <w:rPr>
          <w:rFonts w:eastAsia="MS Mincho"/>
          <w:sz w:val="27"/>
          <w:szCs w:val="27"/>
        </w:rPr>
        <w:t>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C0ECF">
        <w:rPr>
          <w:rFonts w:eastAsia="MS Mincho"/>
          <w:sz w:val="27"/>
          <w:szCs w:val="27"/>
        </w:rPr>
        <w:t xml:space="preserve">я о наложении административного штрафа в законную силу. 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</w:t>
      </w:r>
      <w:r w:rsidRPr="00EC0ECF">
        <w:rPr>
          <w:rFonts w:eastAsia="MS Mincho"/>
          <w:sz w:val="27"/>
          <w:szCs w:val="27"/>
        </w:rPr>
        <w:t>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</w:t>
      </w:r>
      <w:r w:rsidRPr="00EC0ECF">
        <w:rPr>
          <w:rFonts w:eastAsia="MS Mincho"/>
          <w:sz w:val="27"/>
          <w:szCs w:val="27"/>
        </w:rPr>
        <w:t>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</w:t>
      </w:r>
      <w:r w:rsidRPr="00EC0ECF">
        <w:rPr>
          <w:rFonts w:eastAsia="MS Mincho"/>
          <w:sz w:val="27"/>
          <w:szCs w:val="27"/>
        </w:rPr>
        <w:t>стративного штрафа.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</w:p>
    <w:p w:rsidR="00EC0ECF" w:rsidRPr="00EC0ECF" w:rsidP="00EC0ECF">
      <w:pPr>
        <w:jc w:val="both"/>
        <w:rPr>
          <w:rFonts w:eastAsia="MS Mincho"/>
          <w:sz w:val="27"/>
          <w:szCs w:val="27"/>
        </w:rPr>
      </w:pPr>
      <w:r w:rsidRPr="00EC0ECF">
        <w:rPr>
          <w:rFonts w:eastAsia="MS Mincho"/>
          <w:sz w:val="27"/>
          <w:szCs w:val="27"/>
        </w:rPr>
        <w:t>Мировой судья</w:t>
      </w:r>
      <w:r w:rsidRPr="00EC0ECF">
        <w:rPr>
          <w:rFonts w:eastAsia="MS Mincho"/>
          <w:sz w:val="27"/>
          <w:szCs w:val="27"/>
        </w:rPr>
        <w:tab/>
      </w:r>
      <w:r w:rsidRPr="00EC0ECF">
        <w:rPr>
          <w:rFonts w:eastAsia="MS Mincho"/>
          <w:sz w:val="27"/>
          <w:szCs w:val="27"/>
        </w:rPr>
        <w:tab/>
      </w:r>
      <w:r w:rsidRPr="00EC0ECF">
        <w:rPr>
          <w:rFonts w:eastAsia="MS Mincho"/>
          <w:sz w:val="27"/>
          <w:szCs w:val="27"/>
        </w:rPr>
        <w:tab/>
      </w:r>
      <w:r w:rsidRPr="00EC0ECF">
        <w:rPr>
          <w:rFonts w:eastAsia="MS Mincho"/>
          <w:sz w:val="27"/>
          <w:szCs w:val="27"/>
        </w:rPr>
        <w:tab/>
      </w:r>
      <w:r w:rsidR="00A210C8">
        <w:rPr>
          <w:rFonts w:eastAsia="MS Mincho"/>
          <w:sz w:val="27"/>
          <w:szCs w:val="27"/>
        </w:rPr>
        <w:t>-</w:t>
      </w:r>
      <w:r w:rsidRPr="00EC0ECF">
        <w:rPr>
          <w:rFonts w:eastAsia="MS Mincho"/>
          <w:sz w:val="27"/>
          <w:szCs w:val="27"/>
        </w:rPr>
        <w:tab/>
        <w:t xml:space="preserve"> </w:t>
      </w:r>
      <w:r w:rsidRPr="00EC0ECF">
        <w:rPr>
          <w:rFonts w:eastAsia="MS Mincho"/>
          <w:sz w:val="27"/>
          <w:szCs w:val="27"/>
        </w:rPr>
        <w:tab/>
        <w:t xml:space="preserve">                 Е.И. Костаре</w:t>
      </w:r>
      <w:r w:rsidRPr="00EC0ECF">
        <w:rPr>
          <w:rFonts w:eastAsia="MS Mincho"/>
          <w:sz w:val="27"/>
          <w:szCs w:val="27"/>
        </w:rPr>
        <w:t>ва</w:t>
      </w:r>
    </w:p>
    <w:p w:rsidR="00EC0ECF" w:rsidRPr="00EC0ECF" w:rsidP="00EC0ECF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EC0ECF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</w:t>
      </w: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C8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EC0ECF">
      <w:t>2758</w:t>
    </w:r>
    <w:r w:rsidRPr="00CC40AE">
      <w:t>-</w:t>
    </w:r>
    <w:r w:rsidR="00EC0ECF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1AF9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1AED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208B9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6533C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3A94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2530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4770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454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A62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8E6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64B6B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10C8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37E9C"/>
    <w:rsid w:val="00B44132"/>
    <w:rsid w:val="00B44E6F"/>
    <w:rsid w:val="00B47C8F"/>
    <w:rsid w:val="00B53452"/>
    <w:rsid w:val="00B53793"/>
    <w:rsid w:val="00B557A7"/>
    <w:rsid w:val="00B55C99"/>
    <w:rsid w:val="00B57BF2"/>
    <w:rsid w:val="00B605BD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07C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2D95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029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16E92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433F9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0ECF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BAB8-7170-4ECD-BCE3-7691E3B0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